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F7" w:rsidRDefault="00CC606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31.7pt;margin-top:268.15pt;width:228.95pt;height:228pt;z-index:251664384;mso-width-relative:margin;mso-height-relative:margin">
            <v:textbox>
              <w:txbxContent>
                <w:p w:rsidR="00CC6060" w:rsidRDefault="00CC6060" w:rsidP="00CC6060">
                  <w:r>
                    <w:rPr>
                      <w:b/>
                      <w:sz w:val="28"/>
                    </w:rPr>
                    <w:t>Monsieur de la Lune</w:t>
                  </w:r>
                  <w:r>
                    <w:br/>
                    <w:t>chat élégant, dandy (habits), roux, grands yeux ambrés, canne à la main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>
                    <w:rPr>
                      <w:b/>
                      <w:sz w:val="24"/>
                    </w:rPr>
                    <w:t>3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>
                    <w:rPr>
                      <w:b/>
                      <w:sz w:val="24"/>
                    </w:rPr>
                    <w:t>5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>
                    <w:rPr>
                      <w:b/>
                      <w:sz w:val="24"/>
                    </w:rPr>
                    <w:t>4</w:t>
                  </w:r>
                </w:p>
                <w:p w:rsidR="00CC6060" w:rsidRDefault="00CC6060" w:rsidP="00CC6060">
                  <w:r>
                    <w:t>Connaitre les pays et les peuples</w:t>
                  </w:r>
                  <w:r>
                    <w:br/>
                    <w:t>Séduire et charmer</w:t>
                  </w:r>
                  <w:r>
                    <w:br/>
                    <w:t>Rester calme et impassible</w:t>
                  </w:r>
                  <w:r>
                    <w:br/>
                    <w:t>Feuler et menacer</w:t>
                  </w:r>
                  <w:r>
                    <w:br/>
                    <w:t>Trouver une information</w:t>
                  </w:r>
                </w:p>
                <w:p w:rsidR="00CC6060" w:rsidRDefault="00CC6060" w:rsidP="00CC6060">
                  <w:r>
                    <w:t>Canne élégante, beaux habits, pince coupante (perdue), caillou magique de langage des arthropodes</w:t>
                  </w:r>
                </w:p>
              </w:txbxContent>
            </v:textbox>
          </v:shape>
        </w:pict>
      </w:r>
      <w:r w:rsidR="00254DF7">
        <w:rPr>
          <w:noProof/>
          <w:lang w:eastAsia="en-US"/>
        </w:rPr>
        <w:pict>
          <v:shape id="_x0000_s1026" type="#_x0000_t202" style="position:absolute;margin-left:-1pt;margin-top:268.15pt;width:228.95pt;height:151.5pt;z-index:251660288;mso-width-relative:margin;mso-height-relative:margin">
            <v:textbox>
              <w:txbxContent>
                <w:p w:rsidR="00254DF7" w:rsidRDefault="00254DF7">
                  <w:r w:rsidRPr="00CC6060">
                    <w:rPr>
                      <w:b/>
                      <w:sz w:val="28"/>
                    </w:rPr>
                    <w:t>Patte d’Oie</w:t>
                  </w:r>
                  <w:r>
                    <w:br/>
                    <w:t>fouine douteuse, espion de Walter</w:t>
                  </w:r>
                </w:p>
                <w:p w:rsidR="00254DF7" w:rsidRDefault="00254DF7">
                  <w:r w:rsidRPr="00CC6060">
                    <w:rPr>
                      <w:sz w:val="24"/>
                    </w:rPr>
                    <w:t xml:space="preserve">Costaud </w:t>
                  </w:r>
                  <w:r w:rsidRPr="00CC6060">
                    <w:rPr>
                      <w:b/>
                      <w:sz w:val="24"/>
                    </w:rPr>
                    <w:t>2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 w:rsidRPr="00CC6060">
                    <w:rPr>
                      <w:b/>
                      <w:sz w:val="24"/>
                    </w:rPr>
                    <w:t>3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Pr="00CC6060">
                    <w:rPr>
                      <w:b/>
                      <w:sz w:val="24"/>
                    </w:rPr>
                    <w:t>2</w:t>
                  </w:r>
                </w:p>
                <w:p w:rsidR="00254DF7" w:rsidRDefault="00254DF7">
                  <w:r>
                    <w:t>Convaincre et baratiner</w:t>
                  </w:r>
                  <w:r>
                    <w:br/>
                    <w:t>Observer et fouiller</w:t>
                  </w:r>
                </w:p>
                <w:p w:rsidR="00254DF7" w:rsidRDefault="00254DF7">
                  <w:r>
                    <w:t>Grand tranchoir, cape couleur des bois, appeau à pigeon messager</w:t>
                  </w:r>
                </w:p>
              </w:txbxContent>
            </v:textbox>
          </v:shape>
        </w:pict>
      </w:r>
      <w:r w:rsidR="00254DF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8.75pt;height:262.5pt">
            <v:imagedata r:id="rId4" o:title="Patte d'Oie &amp; Grassouille2"/>
          </v:shape>
        </w:pict>
      </w:r>
      <w:r w:rsidR="00254DF7">
        <w:t xml:space="preserve"> </w:t>
      </w:r>
      <w:r w:rsidR="00254DF7">
        <w:pict>
          <v:shape id="_x0000_i1026" type="#_x0000_t75" style="width:232.5pt;height:183.75pt">
            <v:imagedata r:id="rId5" o:title="M. de la Lune &amp; Madame Luciole"/>
          </v:shape>
        </w:pict>
      </w:r>
    </w:p>
    <w:p w:rsidR="00254DF7" w:rsidRDefault="004A0D93">
      <w:r>
        <w:rPr>
          <w:noProof/>
        </w:rPr>
        <w:pict>
          <v:shape id="_x0000_s1032" type="#_x0000_t202" style="position:absolute;margin-left:231.7pt;margin-top:221.4pt;width:228.95pt;height:182.25pt;z-index:251666432;mso-width-relative:margin;mso-height-relative:margin">
            <v:textbox>
              <w:txbxContent>
                <w:p w:rsidR="00CC6060" w:rsidRDefault="00CC6060" w:rsidP="00CC6060">
                  <w:r>
                    <w:rPr>
                      <w:b/>
                      <w:sz w:val="28"/>
                    </w:rPr>
                    <w:t>Madame Luciole</w:t>
                  </w:r>
                  <w:r>
                    <w:br/>
                    <w:t>jeune chatte tigrée, armure de cuir, grande épée dans le dos</w:t>
                  </w:r>
                  <w:r w:rsidR="004A0D93">
                    <w:t xml:space="preserve">, beau foulard coloré </w:t>
                  </w:r>
                  <w:proofErr w:type="spellStart"/>
                  <w:r w:rsidR="004A0D93">
                    <w:t>autourdu</w:t>
                  </w:r>
                  <w:proofErr w:type="spellEnd"/>
                  <w:r w:rsidR="004A0D93">
                    <w:t xml:space="preserve"> cou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 w:rsidR="004A0D93">
                    <w:rPr>
                      <w:b/>
                      <w:sz w:val="24"/>
                    </w:rPr>
                    <w:t>4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 w:rsidRPr="00CC6060">
                    <w:rPr>
                      <w:b/>
                      <w:sz w:val="24"/>
                    </w:rPr>
                    <w:t>3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="004A0D93">
                    <w:rPr>
                      <w:b/>
                      <w:sz w:val="24"/>
                    </w:rPr>
                    <w:t>4</w:t>
                  </w:r>
                </w:p>
                <w:p w:rsidR="00CC6060" w:rsidRDefault="004A0D93" w:rsidP="00CC6060">
                  <w:r>
                    <w:t>Bouger son popotin</w:t>
                  </w:r>
                  <w:r>
                    <w:br/>
                    <w:t>Griffer</w:t>
                  </w:r>
                  <w:r>
                    <w:br/>
                    <w:t>Se déplacer en silence</w:t>
                  </w:r>
                </w:p>
                <w:p w:rsidR="00CC6060" w:rsidRDefault="004A0D93" w:rsidP="00CC6060">
                  <w:r>
                    <w:t>Armure de cuir, grande épée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33" type="#_x0000_t74" style="position:absolute;margin-left:405.9pt;margin-top:291.9pt;width:46.5pt;height:45pt;z-index:251667456">
            <v:textbox>
              <w:txbxContent>
                <w:p w:rsidR="00CC6060" w:rsidRPr="00CC6060" w:rsidRDefault="004A0D93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74" style="position:absolute;margin-left:405.9pt;margin-top:50.4pt;width:46.5pt;height:45pt;z-index:251665408">
            <v:textbox>
              <w:txbxContent>
                <w:p w:rsidR="00CC6060" w:rsidRPr="00CC6060" w:rsidRDefault="00CC6060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8</w:t>
                  </w:r>
                </w:p>
              </w:txbxContent>
            </v:textbox>
          </v:shape>
        </w:pict>
      </w:r>
      <w:r w:rsidR="00CC6060">
        <w:rPr>
          <w:noProof/>
        </w:rPr>
        <w:pict>
          <v:shape id="_x0000_s1029" type="#_x0000_t74" style="position:absolute;margin-left:173.2pt;margin-top:186.9pt;width:46.5pt;height:45pt;z-index:251663360">
            <v:textbox>
              <w:txbxContent>
                <w:p w:rsidR="00CC6060" w:rsidRPr="00CC6060" w:rsidRDefault="00CC6060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8</w:t>
                  </w:r>
                </w:p>
              </w:txbxContent>
            </v:textbox>
          </v:shape>
        </w:pict>
      </w:r>
      <w:r w:rsidR="00CC6060">
        <w:rPr>
          <w:noProof/>
        </w:rPr>
        <w:pict>
          <v:shape id="_x0000_s1028" type="#_x0000_t74" style="position:absolute;margin-left:173.2pt;margin-top:33.9pt;width:46.5pt;height:45pt;z-index:251662336">
            <v:textbox>
              <w:txbxContent>
                <w:p w:rsidR="00CC6060" w:rsidRPr="00CC6060" w:rsidRDefault="00CC6060" w:rsidP="00CC6060">
                  <w:pPr>
                    <w:jc w:val="center"/>
                    <w:rPr>
                      <w:b/>
                      <w:sz w:val="40"/>
                    </w:rPr>
                  </w:pPr>
                  <w:r w:rsidRPr="00CC6060">
                    <w:rPr>
                      <w:b/>
                      <w:sz w:val="40"/>
                    </w:rPr>
                    <w:t>5</w:t>
                  </w:r>
                </w:p>
              </w:txbxContent>
            </v:textbox>
          </v:shape>
        </w:pict>
      </w:r>
      <w:r w:rsidR="00CC6060">
        <w:rPr>
          <w:noProof/>
        </w:rPr>
        <w:pict>
          <v:shape id="_x0000_s1027" type="#_x0000_t202" style="position:absolute;margin-left:-1pt;margin-top:144.9pt;width:228.95pt;height:151.5pt;z-index:251661312;mso-width-relative:margin;mso-height-relative:margin">
            <v:textbox>
              <w:txbxContent>
                <w:p w:rsidR="00CC6060" w:rsidRDefault="00CC6060" w:rsidP="00CC6060">
                  <w:proofErr w:type="spellStart"/>
                  <w:r>
                    <w:rPr>
                      <w:b/>
                      <w:sz w:val="28"/>
                    </w:rPr>
                    <w:t>Grassouille</w:t>
                  </w:r>
                  <w:proofErr w:type="spellEnd"/>
                  <w:r>
                    <w:br/>
                    <w:t>chat-teigne bedonnant et bas du front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>
                    <w:rPr>
                      <w:b/>
                      <w:sz w:val="24"/>
                    </w:rPr>
                    <w:t>4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>
                    <w:rPr>
                      <w:b/>
                      <w:sz w:val="24"/>
                    </w:rPr>
                    <w:t>1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Pr="00CC6060">
                    <w:rPr>
                      <w:b/>
                      <w:sz w:val="24"/>
                    </w:rPr>
                    <w:t>2</w:t>
                  </w:r>
                </w:p>
                <w:p w:rsidR="00CC6060" w:rsidRDefault="00CC6060" w:rsidP="00CC6060">
                  <w:r>
                    <w:t>Feuler et menacer</w:t>
                  </w:r>
                  <w:r>
                    <w:br/>
                    <w:t>Rester calme et impassible</w:t>
                  </w:r>
                  <w:r>
                    <w:br/>
                    <w:t>Cueillir et chasser</w:t>
                  </w:r>
                </w:p>
                <w:p w:rsidR="00CC6060" w:rsidRDefault="00CC6060" w:rsidP="00CC6060">
                  <w:r>
                    <w:t>Grand chaudron (panier et sac)</w:t>
                  </w:r>
                </w:p>
              </w:txbxContent>
            </v:textbox>
          </v:shape>
        </w:pict>
      </w:r>
      <w:r w:rsidR="00254DF7">
        <w:br w:type="page"/>
      </w:r>
    </w:p>
    <w:p w:rsidR="002F477E" w:rsidRDefault="004A0D93">
      <w:r>
        <w:rPr>
          <w:noProof/>
        </w:rPr>
        <w:lastRenderedPageBreak/>
        <w:pict>
          <v:shape id="_x0000_s1038" type="#_x0000_t202" style="position:absolute;margin-left:230.95pt;margin-top:296.65pt;width:228.95pt;height:183.75pt;z-index:251672576;mso-width-relative:margin;mso-height-relative:margin">
            <v:textbox>
              <w:txbxContent>
                <w:p w:rsidR="00CC6060" w:rsidRDefault="004A0D93" w:rsidP="00CC6060">
                  <w:r>
                    <w:rPr>
                      <w:b/>
                      <w:sz w:val="28"/>
                    </w:rPr>
                    <w:t>Mamie Omelette</w:t>
                  </w:r>
                  <w:r w:rsidR="00CC6060">
                    <w:br/>
                  </w:r>
                  <w:r>
                    <w:t>vieille chatte qui habite une cabane dans les bois, entourée d’une centaine de poules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 w:rsidRPr="00CC6060">
                    <w:rPr>
                      <w:b/>
                      <w:sz w:val="24"/>
                    </w:rPr>
                    <w:t>2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 w:rsidR="004A0D93">
                    <w:rPr>
                      <w:b/>
                      <w:sz w:val="24"/>
                    </w:rPr>
                    <w:t>4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="004A0D93">
                    <w:rPr>
                      <w:b/>
                      <w:sz w:val="24"/>
                    </w:rPr>
                    <w:t>4</w:t>
                  </w:r>
                </w:p>
                <w:p w:rsidR="004A0D93" w:rsidRDefault="004A0D93" w:rsidP="00CC6060">
                  <w:r>
                    <w:t>Cuisiner</w:t>
                  </w:r>
                  <w:r>
                    <w:br/>
                    <w:t>Herboriser</w:t>
                  </w:r>
                  <w:r>
                    <w:br/>
                  </w:r>
                  <w:proofErr w:type="gramStart"/>
                  <w:r>
                    <w:t>S’occuper</w:t>
                  </w:r>
                  <w:proofErr w:type="gramEnd"/>
                  <w:r>
                    <w:t xml:space="preserve"> des bêtes</w:t>
                  </w:r>
                </w:p>
                <w:p w:rsidR="00CC6060" w:rsidRDefault="004A0D93" w:rsidP="00CC6060">
                  <w:r>
                    <w:t>Beau chapeau de paille, huche à œufs, épis de maïs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74" style="position:absolute;margin-left:404.4pt;margin-top:357.4pt;width:46.5pt;height:45pt;z-index:251673600">
            <v:textbox>
              <w:txbxContent>
                <w:p w:rsidR="00CC6060" w:rsidRPr="00CC6060" w:rsidRDefault="004A0D93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74" style="position:absolute;margin-left:172.45pt;margin-top:538.15pt;width:46.5pt;height:45pt;z-index:251671552">
            <v:textbox>
              <w:txbxContent>
                <w:p w:rsidR="00CC6060" w:rsidRPr="00CC6060" w:rsidRDefault="004A0D93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margin-left:-1pt;margin-top:480.4pt;width:228.95pt;height:198.75pt;z-index:251670528;mso-width-relative:margin;mso-height-relative:margin">
            <v:textbox>
              <w:txbxContent>
                <w:p w:rsidR="00CC6060" w:rsidRDefault="004A0D93" w:rsidP="00CC6060">
                  <w:r>
                    <w:rPr>
                      <w:b/>
                      <w:sz w:val="28"/>
                    </w:rPr>
                    <w:t>Bourguignon</w:t>
                  </w:r>
                  <w:r w:rsidR="00CC6060">
                    <w:br/>
                  </w:r>
                  <w:r>
                    <w:t>gros blaireau calme et silencieux, tablier de cuisinier et grand couteau au côté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 w:rsidR="004A0D93">
                    <w:rPr>
                      <w:b/>
                      <w:sz w:val="24"/>
                    </w:rPr>
                    <w:t>5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 w:rsidRPr="00CC6060">
                    <w:rPr>
                      <w:b/>
                      <w:sz w:val="24"/>
                    </w:rPr>
                    <w:t>3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="004A0D93">
                    <w:rPr>
                      <w:b/>
                      <w:sz w:val="24"/>
                    </w:rPr>
                    <w:t>3</w:t>
                  </w:r>
                </w:p>
                <w:p w:rsidR="00CC6060" w:rsidRDefault="004A0D93" w:rsidP="00CC6060">
                  <w:r>
                    <w:t>Feuler et menacer</w:t>
                  </w:r>
                  <w:r>
                    <w:br/>
                    <w:t>Cuisiner</w:t>
                  </w:r>
                  <w:r>
                    <w:br/>
                    <w:t>Cueillir et chasser</w:t>
                  </w:r>
                  <w:r>
                    <w:br/>
                    <w:t>Lire le ciel et les étoiles</w:t>
                  </w:r>
                </w:p>
                <w:p w:rsidR="00CC6060" w:rsidRDefault="004A0D93" w:rsidP="00CC6060">
                  <w:r>
                    <w:t>Tablier de cuisinier, grand couteau, boite à sel et épices, sachet de poudre de champignon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-1pt;margin-top:296.65pt;width:228.95pt;height:183.75pt;z-index:251668480;mso-width-relative:margin;mso-height-relative:margin">
            <v:textbox>
              <w:txbxContent>
                <w:p w:rsidR="00CC6060" w:rsidRDefault="004A0D93" w:rsidP="00CC6060">
                  <w:r>
                    <w:rPr>
                      <w:b/>
                      <w:sz w:val="28"/>
                    </w:rPr>
                    <w:t>La Grenade</w:t>
                  </w:r>
                  <w:r w:rsidR="00CC6060">
                    <w:br/>
                  </w:r>
                  <w:r>
                    <w:t xml:space="preserve">renard svelte et nerveux, yeux </w:t>
                  </w:r>
                  <w:proofErr w:type="gramStart"/>
                  <w:r>
                    <w:t>aux aguets, ancien pensionnaire</w:t>
                  </w:r>
                  <w:proofErr w:type="gramEnd"/>
                  <w:r>
                    <w:t xml:space="preserve"> des oubliettes de Walter (évadé grâce à M. de la Lune)</w:t>
                  </w:r>
                </w:p>
                <w:p w:rsidR="00CC6060" w:rsidRDefault="00CC6060" w:rsidP="00CC6060">
                  <w:r w:rsidRPr="00CC6060">
                    <w:rPr>
                      <w:sz w:val="24"/>
                    </w:rPr>
                    <w:t xml:space="preserve">Costaud </w:t>
                  </w:r>
                  <w:r w:rsidR="004A0D93">
                    <w:rPr>
                      <w:b/>
                      <w:sz w:val="24"/>
                    </w:rPr>
                    <w:t>4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 w:rsidR="004A0D93">
                    <w:rPr>
                      <w:b/>
                      <w:sz w:val="24"/>
                    </w:rPr>
                    <w:t>4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 w:rsidR="004A0D93">
                    <w:rPr>
                      <w:b/>
                      <w:sz w:val="24"/>
                    </w:rPr>
                    <w:t>3</w:t>
                  </w:r>
                </w:p>
                <w:p w:rsidR="00CC6060" w:rsidRDefault="004A0D93" w:rsidP="00CC6060">
                  <w:r>
                    <w:t>Bouger son popotin</w:t>
                  </w:r>
                  <w:r>
                    <w:br/>
                    <w:t>Observer et fouiller</w:t>
                  </w:r>
                  <w:r>
                    <w:br/>
                    <w:t>Trouver un chemin</w:t>
                  </w:r>
                </w:p>
                <w:p w:rsidR="00CC6060" w:rsidRDefault="004A0D93" w:rsidP="00CC6060">
                  <w:r>
                    <w:t>Clef passe-partout, corde solide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74" style="position:absolute;margin-left:172.45pt;margin-top:369.4pt;width:46.5pt;height:45pt;z-index:251669504">
            <v:textbox>
              <w:txbxContent>
                <w:p w:rsidR="00CC6060" w:rsidRPr="00CC6060" w:rsidRDefault="004A0D93" w:rsidP="00CC6060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8</w:t>
                  </w:r>
                </w:p>
              </w:txbxContent>
            </v:textbox>
          </v:shape>
        </w:pict>
      </w:r>
      <w:r w:rsidR="00254DF7">
        <w:pict>
          <v:shape id="_x0000_i1025" type="#_x0000_t75" style="width:225pt;height:287.25pt">
            <v:imagedata r:id="rId6" o:title="La Grenade &amp; Bourguignon"/>
          </v:shape>
        </w:pict>
      </w:r>
      <w:r w:rsidR="00254DF7">
        <w:rPr>
          <w:noProof/>
        </w:rPr>
        <w:drawing>
          <wp:inline distT="0" distB="0" distL="0" distR="0">
            <wp:extent cx="3000375" cy="3000375"/>
            <wp:effectExtent l="19050" t="0" r="9525" b="0"/>
            <wp:docPr id="24" name="Image 24" descr="C:\Users\Dameg\AppData\Local\Microsoft\Windows\INetCache\Content.Word\Omelette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ameg\AppData\Local\Microsoft\Windows\INetCache\Content.Word\Omelette2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1D69">
        <w:rPr>
          <w:noProof/>
        </w:rPr>
        <w:lastRenderedPageBreak/>
        <w:pict>
          <v:shape id="_x0000_s1040" type="#_x0000_t202" style="position:absolute;margin-left:111.5pt;margin-top:459.4pt;width:228.95pt;height:168pt;z-index:251674624;mso-position-horizontal-relative:text;mso-position-vertical-relative:text;mso-width-relative:margin;mso-height-relative:margin">
            <v:textbox>
              <w:txbxContent>
                <w:p w:rsidR="004A0D93" w:rsidRDefault="004A0D93" w:rsidP="004A0D93">
                  <w:proofErr w:type="spellStart"/>
                  <w:r>
                    <w:rPr>
                      <w:b/>
                      <w:sz w:val="28"/>
                    </w:rPr>
                    <w:t>Galiena</w:t>
                  </w:r>
                  <w:proofErr w:type="spellEnd"/>
                  <w:r>
                    <w:br/>
                    <w:t>araignée géante de la forêt, très vieille, très intelligente, parle par télépathie</w:t>
                  </w:r>
                </w:p>
                <w:p w:rsidR="004A0D93" w:rsidRDefault="004A0D93" w:rsidP="004A0D93">
                  <w:r w:rsidRPr="00CC6060">
                    <w:rPr>
                      <w:sz w:val="24"/>
                    </w:rPr>
                    <w:t xml:space="preserve">Costaud </w:t>
                  </w:r>
                  <w:r>
                    <w:rPr>
                      <w:b/>
                      <w:sz w:val="24"/>
                    </w:rPr>
                    <w:t>2</w:t>
                  </w:r>
                  <w:r w:rsidRPr="00CC6060">
                    <w:rPr>
                      <w:sz w:val="24"/>
                    </w:rPr>
                    <w:t xml:space="preserve"> – Malin </w:t>
                  </w:r>
                  <w:r>
                    <w:rPr>
                      <w:b/>
                      <w:sz w:val="24"/>
                    </w:rPr>
                    <w:t>5</w:t>
                  </w:r>
                  <w:r w:rsidRPr="00CC6060">
                    <w:rPr>
                      <w:sz w:val="24"/>
                    </w:rPr>
                    <w:t xml:space="preserve"> – Mignon </w:t>
                  </w:r>
                  <w:r>
                    <w:rPr>
                      <w:b/>
                      <w:sz w:val="24"/>
                    </w:rPr>
                    <w:t>3</w:t>
                  </w:r>
                </w:p>
                <w:p w:rsidR="004A0D93" w:rsidRDefault="004A0D93" w:rsidP="004A0D93">
                  <w:r>
                    <w:t>Cueillir et chasser</w:t>
                  </w:r>
                  <w:r>
                    <w:br/>
                    <w:t>Herboriser</w:t>
                  </w:r>
                  <w:r>
                    <w:br/>
                    <w:t>Soigner blessures et maladies</w:t>
                  </w:r>
                </w:p>
                <w:p w:rsidR="004A0D93" w:rsidRDefault="004A0D93" w:rsidP="004A0D93">
                  <w:r>
                    <w:t xml:space="preserve">Bonnet et </w:t>
                  </w:r>
                  <w:proofErr w:type="spellStart"/>
                  <w:r>
                    <w:t>colerette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041" type="#_x0000_t74" style="position:absolute;margin-left:284.95pt;margin-top:517.15pt;width:46.5pt;height:45pt;z-index:251675648;mso-position-horizontal-relative:text;mso-position-vertical-relative:text">
            <v:textbox>
              <w:txbxContent>
                <w:p w:rsidR="004A0D93" w:rsidRPr="00CC6060" w:rsidRDefault="004A0D93" w:rsidP="004A0D93">
                  <w:pPr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7</w:t>
                  </w:r>
                </w:p>
              </w:txbxContent>
            </v:textbox>
          </v:shape>
        </w:pict>
      </w:r>
      <w:r w:rsidR="00254DF7">
        <w:rPr>
          <w:noProof/>
        </w:rPr>
        <w:drawing>
          <wp:inline distT="0" distB="0" distL="0" distR="0">
            <wp:extent cx="5886450" cy="5886450"/>
            <wp:effectExtent l="19050" t="0" r="0" b="0"/>
            <wp:docPr id="16" name="Image 16" descr="C:\Users\Dameg\AppData\Local\Microsoft\Windows\INetCache\Content.Word\Gali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ameg\AppData\Local\Microsoft\Windows\INetCache\Content.Word\Galien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88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477E" w:rsidSect="00254DF7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E5BD5"/>
    <w:rsid w:val="000E5BD5"/>
    <w:rsid w:val="00217B51"/>
    <w:rsid w:val="00254DF7"/>
    <w:rsid w:val="002F477E"/>
    <w:rsid w:val="00351A87"/>
    <w:rsid w:val="00461D15"/>
    <w:rsid w:val="004A0D93"/>
    <w:rsid w:val="00CB1D69"/>
    <w:rsid w:val="00CC6060"/>
    <w:rsid w:val="00DA0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7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4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Dameg DL</dc:creator>
  <cp:keywords/>
  <dc:description/>
  <cp:lastModifiedBy>Dameg DL</cp:lastModifiedBy>
  <cp:revision>4</cp:revision>
  <dcterms:created xsi:type="dcterms:W3CDTF">2025-06-19T11:07:00Z</dcterms:created>
  <dcterms:modified xsi:type="dcterms:W3CDTF">2025-06-19T16:56:00Z</dcterms:modified>
</cp:coreProperties>
</file>